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Республики Хакасия от 11.11.2022 N 678</w:t>
              <w:br/>
              <w:t xml:space="preserve">(ред. от 19.12.2024)</w:t>
              <w:br/>
              <w:t xml:space="preserve">"Об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их инвалидность"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ПРАВИТЕЛЬСТВО РЕСПУБЛИКИ ХАКАСИЯ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11 ноября 2022 г. N 678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И УСЛОВИЙ НАЗНАЧЕНИЯ РАЗОВОЙ</w:t>
      </w:r>
    </w:p>
    <w:p>
      <w:pPr>
        <w:pStyle w:val="2"/>
        <w:jc w:val="center"/>
      </w:pPr>
      <w:r>
        <w:rPr>
          <w:sz w:val="24"/>
        </w:rPr>
        <w:t xml:space="preserve">МАТЕРИАЛЬНОЙ ПОМОЩИ ЛИЦАМ, ПРИНИМАЮЩИМ (ПРИНИМАВШИМ)</w:t>
      </w:r>
    </w:p>
    <w:p>
      <w:pPr>
        <w:pStyle w:val="2"/>
        <w:jc w:val="center"/>
      </w:pPr>
      <w:r>
        <w:rPr>
          <w:sz w:val="24"/>
        </w:rPr>
        <w:t xml:space="preserve">УЧАСТИЕ В СПЕЦИАЛЬНОЙ ВОЕННОЙ ОПЕРАЦИИ НА ТЕРРИТОРИЯХ</w:t>
      </w:r>
    </w:p>
    <w:p>
      <w:pPr>
        <w:pStyle w:val="2"/>
        <w:jc w:val="center"/>
      </w:pPr>
      <w:r>
        <w:rPr>
          <w:sz w:val="24"/>
        </w:rPr>
        <w:t xml:space="preserve">ДОНЕЦКОЙ НАРОДНОЙ РЕСПУБЛИКИ, ЛУГАНСКОЙ НАРОДНОЙ</w:t>
      </w:r>
    </w:p>
    <w:p>
      <w:pPr>
        <w:pStyle w:val="2"/>
        <w:jc w:val="center"/>
      </w:pPr>
      <w:r>
        <w:rPr>
          <w:sz w:val="24"/>
        </w:rPr>
        <w:t xml:space="preserve">РЕСПУБЛИКИ И УКРАИНЫ И ПОЛУЧИВШИМ РАНЕНИЕ (КОНТУЗИЮ,</w:t>
      </w:r>
    </w:p>
    <w:p>
      <w:pPr>
        <w:pStyle w:val="2"/>
        <w:jc w:val="center"/>
      </w:pPr>
      <w:r>
        <w:rPr>
          <w:sz w:val="24"/>
        </w:rPr>
        <w:t xml:space="preserve">ТРАВМУ, УВЕЧЬЕ), ПОВЛЕКШЕЕ ИХ ИНВАЛИДНОСТЬ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Республики Хакасия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31.03.2023 </w:t>
            </w:r>
            <w:hyperlink r:id="rId13" w:tooltip="Постановление Правительства Республики Хакасия от 31.03.2023 N 245 &quot;О внесении изменений в постановление Правительства Республики Хакасия от 11.11.2022 N 678 &quot;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потерю трудоспособности с установлением I группы инвалидности&quot; {КонсультантПлюс}" w:history="0">
              <w:r>
                <w:rPr>
                  <w:color w:val="0000ff"/>
                  <w:sz w:val="24"/>
                </w:rPr>
                <w:t xml:space="preserve">N 245</w:t>
              </w:r>
            </w:hyperlink>
            <w:r>
              <w:rPr>
                <w:color w:val="392c69"/>
                <w:sz w:val="24"/>
              </w:rPr>
              <w:t xml:space="preserve">, от 19.12.2024 </w:t>
            </w:r>
            <w:hyperlink r:id="rId14" w:tooltip="Постановление Правительства Республики Хакасия от 19.12.2024 N 772 &quot;О внесении изменений в некоторые постановления Правительства Республики Хакасия&quot; {КонсультантПлюс}" w:history="0">
              <w:r>
                <w:rPr>
                  <w:color w:val="0000ff"/>
                  <w:sz w:val="24"/>
                </w:rPr>
                <w:t xml:space="preserve">N 772</w:t>
              </w:r>
            </w:hyperlink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r:id="rId15" w:tooltip="Постановление Правительства Республики Хакасия от 27.02.2008 N 47 (ред. от 14.02.2025) &quot;Об утверждении Положения о порядке использования бюджетных ассигнований резервного фонда Правительства Республики Хакасия&quot; {КонсультантПлюс}" w:history="0">
        <w:r>
          <w:rPr>
            <w:color w:val="0000ff"/>
            <w:sz w:val="24"/>
          </w:rPr>
          <w:t xml:space="preserve">Положением</w:t>
        </w:r>
      </w:hyperlink>
      <w:r>
        <w:rPr>
          <w:sz w:val="24"/>
        </w:rPr>
        <w:t xml:space="preserve"> о порядке использования бюджетных ассигнований резервного фонда Правительства Республики Хакасия, утвержденным постановлением Правительства Республики Хакасия от 27.02.2008 N 47, Правительство Республики Хакасия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Утвердить прилагаемый </w:t>
      </w:r>
      <w:hyperlink w:tooltip="ПОРЯДОК И УСЛОВИЯ" w:anchor="P44" w:history="0">
        <w:r>
          <w:rPr>
            <w:color w:val="0000ff"/>
            <w:sz w:val="24"/>
          </w:rPr>
          <w:t xml:space="preserve">Порядок и условия</w:t>
        </w:r>
      </w:hyperlink>
      <w:r>
        <w:rPr>
          <w:sz w:val="24"/>
        </w:rPr>
        <w:t xml:space="preserve">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их инвалидность.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16" w:tooltip="Постановление Правительства Республики Хакасия от 31.03.2023 N 245 &quot;О внесении изменений в постановление Правительства Республики Хакасия от 11.11.2022 N 678 &quot;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потерю трудоспособности с установлением I группы инвалидности&quot; {КонсультантПлюс}" w:history="0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Республики Хакасия от 31.03.2023 N 245)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Главы</w:t>
      </w:r>
    </w:p>
    <w:p>
      <w:pPr>
        <w:pStyle w:val="0"/>
        <w:jc w:val="right"/>
      </w:pPr>
      <w:r>
        <w:rPr>
          <w:sz w:val="24"/>
        </w:rPr>
        <w:t xml:space="preserve">Республики Хакасия - Председателя</w:t>
      </w:r>
    </w:p>
    <w:p>
      <w:pPr>
        <w:pStyle w:val="0"/>
        <w:jc w:val="right"/>
      </w:pPr>
      <w:r>
        <w:rPr>
          <w:sz w:val="24"/>
        </w:rPr>
        <w:t xml:space="preserve">Правительства Республики Хакасия</w:t>
      </w:r>
    </w:p>
    <w:p>
      <w:pPr>
        <w:pStyle w:val="0"/>
        <w:jc w:val="right"/>
      </w:pPr>
      <w:r>
        <w:rPr>
          <w:sz w:val="24"/>
        </w:rPr>
        <w:t xml:space="preserve">Т.КУРБАТОВА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Республики Хакасия</w:t>
      </w:r>
    </w:p>
    <w:p>
      <w:pPr>
        <w:pStyle w:val="0"/>
        <w:jc w:val="right"/>
      </w:pPr>
      <w:r>
        <w:rPr>
          <w:sz w:val="24"/>
        </w:rPr>
        <w:t xml:space="preserve">"Об утверждении Порядка и условий</w:t>
      </w:r>
    </w:p>
    <w:p>
      <w:pPr>
        <w:pStyle w:val="0"/>
        <w:jc w:val="right"/>
      </w:pPr>
      <w:r>
        <w:rPr>
          <w:sz w:val="24"/>
        </w:rPr>
        <w:t xml:space="preserve">назначения разовой материальной</w:t>
      </w:r>
    </w:p>
    <w:p>
      <w:pPr>
        <w:pStyle w:val="0"/>
        <w:jc w:val="right"/>
      </w:pPr>
      <w:r>
        <w:rPr>
          <w:sz w:val="24"/>
        </w:rPr>
        <w:t xml:space="preserve">помощи лицам, принимающим (принимавшим)</w:t>
      </w:r>
    </w:p>
    <w:p>
      <w:pPr>
        <w:pStyle w:val="0"/>
        <w:jc w:val="right"/>
      </w:pPr>
      <w:r>
        <w:rPr>
          <w:sz w:val="24"/>
        </w:rPr>
        <w:t xml:space="preserve">участие в специальной военной операции</w:t>
      </w:r>
    </w:p>
    <w:p>
      <w:pPr>
        <w:pStyle w:val="0"/>
        <w:jc w:val="right"/>
      </w:pPr>
      <w:r>
        <w:rPr>
          <w:sz w:val="24"/>
        </w:rPr>
        <w:t xml:space="preserve">на территориях Донецкой Народной Республики,</w:t>
      </w:r>
    </w:p>
    <w:p>
      <w:pPr>
        <w:pStyle w:val="0"/>
        <w:jc w:val="right"/>
      </w:pPr>
      <w:r>
        <w:rPr>
          <w:sz w:val="24"/>
        </w:rPr>
        <w:t xml:space="preserve">Луганской Народной Республики и Украины</w:t>
      </w:r>
    </w:p>
    <w:p>
      <w:pPr>
        <w:pStyle w:val="0"/>
        <w:jc w:val="right"/>
      </w:pPr>
      <w:r>
        <w:rPr>
          <w:sz w:val="24"/>
        </w:rPr>
        <w:t xml:space="preserve">и получившим ранение (контузию, травму,</w:t>
      </w:r>
    </w:p>
    <w:p>
      <w:pPr>
        <w:pStyle w:val="0"/>
        <w:jc w:val="right"/>
      </w:pPr>
      <w:r>
        <w:rPr>
          <w:sz w:val="24"/>
        </w:rPr>
        <w:t xml:space="preserve">увечье), повлекшее их инвалидность"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ПОРЯДОК И УСЛОВИЯ</w:t>
      </w:r>
    </w:p>
    <w:p>
      <w:pPr>
        <w:pStyle w:val="2"/>
        <w:jc w:val="center"/>
      </w:pPr>
      <w:r>
        <w:rPr>
          <w:sz w:val="24"/>
        </w:rPr>
        <w:t xml:space="preserve">НАЗНАЧЕНИЯ РАЗОВОЙ МАТЕРИАЛЬНОЙ ПОМОЩИ ЛИЦАМ,</w:t>
      </w:r>
    </w:p>
    <w:p>
      <w:pPr>
        <w:pStyle w:val="2"/>
        <w:jc w:val="center"/>
      </w:pPr>
      <w:r>
        <w:rPr>
          <w:sz w:val="24"/>
        </w:rPr>
        <w:t xml:space="preserve">ПРИНИМАЮЩИМ (ПРИНИМАВШИМ) УЧАСТИЕ В СПЕЦИАЛЬНОЙ ВОЕННОЙ</w:t>
      </w:r>
    </w:p>
    <w:p>
      <w:pPr>
        <w:pStyle w:val="2"/>
        <w:jc w:val="center"/>
      </w:pPr>
      <w:r>
        <w:rPr>
          <w:sz w:val="24"/>
        </w:rPr>
        <w:t xml:space="preserve">ОПЕРАЦИИ НА ТЕРРИТОРИЯХ ДОНЕЦКОЙ НАРОДНОЙ РЕСПУБЛИКИ,</w:t>
      </w:r>
    </w:p>
    <w:p>
      <w:pPr>
        <w:pStyle w:val="2"/>
        <w:jc w:val="center"/>
      </w:pPr>
      <w:r>
        <w:rPr>
          <w:sz w:val="24"/>
        </w:rPr>
        <w:t xml:space="preserve">ЛУГАНСКОЙ НАРОДНОЙ РЕСПУБЛИКИ И УКРАИНЫ И ПОЛУЧИВШИМ</w:t>
      </w:r>
    </w:p>
    <w:p>
      <w:pPr>
        <w:pStyle w:val="2"/>
        <w:jc w:val="center"/>
      </w:pPr>
      <w:r>
        <w:rPr>
          <w:sz w:val="24"/>
        </w:rPr>
        <w:t xml:space="preserve">РАНЕНИЕ (КОНТУЗИЮ, ТРАВМУ, УВЕЧЬЕ), ПОВЛЕКШЕЕ</w:t>
      </w:r>
    </w:p>
    <w:p>
      <w:pPr>
        <w:pStyle w:val="2"/>
        <w:jc w:val="center"/>
      </w:pPr>
      <w:r>
        <w:rPr>
          <w:sz w:val="24"/>
        </w:rPr>
        <w:t xml:space="preserve">ИХ ИНВАЛИДНОСТЬ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Республики Хакасия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31.03.2023 </w:t>
            </w:r>
            <w:hyperlink r:id="rId17" w:tooltip="Постановление Правительства Республики Хакасия от 31.03.2023 N 245 &quot;О внесении изменений в постановление Правительства Республики Хакасия от 11.11.2022 N 678 &quot;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потерю трудоспособности с установлением I группы инвалидности&quot; {КонсультантПлюс}" w:history="0">
              <w:r>
                <w:rPr>
                  <w:color w:val="0000ff"/>
                  <w:sz w:val="24"/>
                </w:rPr>
                <w:t xml:space="preserve">N 245</w:t>
              </w:r>
            </w:hyperlink>
            <w:r>
              <w:rPr>
                <w:color w:val="392c69"/>
                <w:sz w:val="24"/>
              </w:rPr>
              <w:t xml:space="preserve">, от 19.12.2024 </w:t>
            </w:r>
            <w:hyperlink r:id="rId18" w:tooltip="Постановление Правительства Республики Хакасия от 19.12.2024 N 772 &quot;О внесении изменений в некоторые постановления Правительства Республики Хакасия&quot; {КонсультантПлюс}" w:history="0">
              <w:r>
                <w:rPr>
                  <w:color w:val="0000ff"/>
                  <w:sz w:val="24"/>
                </w:rPr>
                <w:t xml:space="preserve">N 772</w:t>
              </w:r>
            </w:hyperlink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устанавливает порядок и условия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их инвалидность, в период с 24 февраля 2022 года (далее - специальная военная операция), проживающим на территории Республики Хакасия (далее соответственно - участники специальной военной операции, разовая материальная помощь).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r:id="rId19" w:tooltip="Постановление Правительства Республики Хакасия от 31.03.2023 N 245 &quot;О внесении изменений в постановление Правительства Республики Хакасия от 11.11.2022 N 678 &quot;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потерю трудоспособности с установлением I группы инвалидности&quot; {КонсультантПлюс}" w:history="0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Республики Хакасия от 31.03.2023 N 245)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Разовая материальная помощь выплачивается за счет средств резервного фонда Правительства Республики Хакасия: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размере 500000 (пятьсот тысяч) рублей - участникам специальной военной операции, получившим ранение (контузию, травму, увечье) с установлением I группы инвалидности;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размере 200000 (двести тысяч) рублей - участникам специальной военной операции, получившим ранение (контузию, травму, увечье) с установлением II группы инвалидности;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размере 100000 (сто тысяч) рублей - участникам специальной военной операции, получившим ранение (контузию, травму, увечье) с установлением III группы инвалидности.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r:id="rId20" w:tooltip="Постановление Правительства Республики Хакасия от 31.03.2023 N 245 &quot;О внесении изменений в постановление Правительства Республики Хакасия от 11.11.2022 N 678 &quot;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потерю трудоспособности с установлением I группы инвалидности&quot; {КонсультантПлюс}" w:history="0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Республики Хакасия от 31.03.2023 N 245)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</w:t>
      </w:r>
      <w:hyperlink w:tooltip="                                 ЗАЯВЛЕНИЕ" w:anchor="P124" w:history="0">
        <w:r>
          <w:rPr>
            <w:color w:val="0000ff"/>
            <w:sz w:val="24"/>
          </w:rPr>
          <w:t xml:space="preserve">Заявление</w:t>
        </w:r>
      </w:hyperlink>
      <w:r>
        <w:rPr>
          <w:sz w:val="24"/>
        </w:rPr>
        <w:t xml:space="preserve"> о назначении разовой материальной помощи с приложением документов, предусмотренных </w:t>
      </w:r>
      <w:hyperlink w:tooltip="4. Для назначения и выплаты разовой материальной помощи в случае получения ранения (контузии, травмы, увечья) участник специальной военной операции или его представитель представляет:" w:anchor="P67" w:history="0">
        <w:r>
          <w:rPr>
            <w:color w:val="0000ff"/>
            <w:sz w:val="24"/>
          </w:rPr>
          <w:t xml:space="preserve">пунктом 4</w:t>
        </w:r>
      </w:hyperlink>
      <w:r>
        <w:rPr>
          <w:sz w:val="24"/>
        </w:rPr>
        <w:t xml:space="preserve"> настоящего порядка, подается в отделение ГКУ РХ "Управление социальной поддержки населения" (далее - Отделение) по месту жительства участника специальной военной операции на территории Республики Хакасия участником специальной военной операции или его законным представителем (далее - представитель) в случае получения ранения (контузии, травмы, увечья) по форме согласно приложению к настоящему Порядку.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Допускается представление заявления и копий документов, указанных в пункте 4 настоящего Порядка, заверенных в установленном законодательством Российской Федерации порядке, посредством почтового отправления.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r:id="rId21" w:tooltip="Постановление Правительства Республики Хакасия от 19.12.2024 N 772 &quot;О внесении изменений в некоторые постановления Правительства Республики Хакасия&quot; {КонсультантПлюс}" w:history="0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Республики Хакасия от 19.12.2024 N 772)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предусмотренные пунктом 4 настоящего Порядка, могут представляться в уполномоченный орган в виде электронного документа (пакета документов), подписанного электронной подписью в соответствии с требованиями Федерального </w:t>
      </w:r>
      <w:hyperlink r:id="rId22" w:tooltip="Федеральный закон от 06.04.2011 N 63-ФЗ (ред. от 21.04.2025) &quot;Об электронной подписи&quot; {КонсультантПлюс}" w:history="0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от 06.04.2011 N 63-ФЗ "Об электронной подписи", с использованием информационно-телекоммуникационной сети "Интернет" через Единый портал государственных и муниципальных услуг (функций) (</w:t>
      </w:r>
      <w:hyperlink r:id="rId23" w:history="0">
        <w:r>
          <w:rPr>
            <w:color w:val="0000ff"/>
            <w:sz w:val="24"/>
          </w:rPr>
          <w:t xml:space="preserve">www.gosuslugi.ru</w:t>
        </w:r>
      </w:hyperlink>
      <w:r>
        <w:rPr>
          <w:sz w:val="24"/>
        </w:rPr>
        <w:t xml:space="preserve">) либо через многофункциональный центр предоставления государственных и муниципальных услуг.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r:id="rId24" w:tooltip="Постановление Правительства Республики Хакасия от 19.12.2024 N 772 &quot;О внесении изменений в некоторые постановления Правительства Республики Хакасия&quot; {КонсультантПлюс}" w:history="0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Республики Хакасия от 19.12.2024 N 772)</w:t>
      </w:r>
    </w:p>
    <w:bookmarkStart w:id="67" w:name="P67"/>
    <w:bookmarkEnd w:id="6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Для назначения и выплаты разовой материальной помощи в случае получения ранения (контузии, травмы, увечья) участник специальной военной операции или его представитель представляет: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заявление;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удостоверяющий личность заявителя, а в случае обращения представителя - документ, удостоверяющий личность представителя заявителя, а также документы, подтверждающие его полномочия;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подтверждающие место жительства на территории Республики Хакасия;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согласие заявителя на обработку персональных данных;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справку военно-врачебной комиссии о получении ранения (контузии, травмы, увечья) при выполнении задач в ходе специальной военной операции;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справку с места прохождения военной службы (службы);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информацию о реквизитах счета заявителя для зачисления денежных средств на банковский счет, открытый в кредитной организации.</w:t>
      </w:r>
    </w:p>
    <w:bookmarkStart w:id="75" w:name="P75"/>
    <w:bookmarkEnd w:id="75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Документы, указанные в </w:t>
      </w:r>
      <w:hyperlink w:tooltip="4. Для назначения и выплаты разовой материальной помощи в случае получения ранения (контузии, травмы, увечья) участник специальной военной операции или его представитель представляет:" w:anchor="P67" w:history="0">
        <w:r>
          <w:rPr>
            <w:color w:val="0000ff"/>
            <w:sz w:val="24"/>
          </w:rPr>
          <w:t xml:space="preserve">пункте 4</w:t>
        </w:r>
      </w:hyperlink>
      <w:r>
        <w:rPr>
          <w:sz w:val="24"/>
        </w:rPr>
        <w:t xml:space="preserve"> настоящего Порядка, не должны содержать подчистки либо приписки, зачеркнутые слова и иные, не оговоренные в них исправления, а также серьезные повреждения, не позволяющие однозначно истолковать их содержание.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Документы, необходимые для назначения разовой материальной помощи, могут быть представлены в копиях, заверенных в нотариальном порядке, без представления подлинников документов.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На основании межведомственных запросов, в том числе в электронной форме с использованием системы межведомственного информационного взаимодействия, Отделение получает из уполномоченных органов следующие сведения, необходимые для принятия решения о назначении и выплате разовой материальной помощи (далее - решение):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r:id="rId25" w:tooltip="Постановление Правительства Республики Хакасия от 31.03.2023 N 245 &quot;О внесении изменений в постановление Правительства Республики Хакасия от 11.11.2022 N 678 &quot;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потерю трудоспособности с установлением I группы инвалидности&quot; {КонсультантПлюс}" w:history="0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Республики Хакасия от 31.03.2023 N 245)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сведения о наличии инвалидности с указанием причины инвалидности и ее группы.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Днем обращения за оказанием разовой материальной помощи считается день приема заявления с документами, указанными в </w:t>
      </w:r>
      <w:hyperlink w:tooltip="4. Для назначения и выплаты разовой материальной помощи в случае получения ранения (контузии, травмы, увечья) участник специальной военной операции или его представитель представляет:" w:anchor="P67" w:history="0">
        <w:r>
          <w:rPr>
            <w:color w:val="0000ff"/>
            <w:sz w:val="24"/>
          </w:rPr>
          <w:t xml:space="preserve">пункте 4</w:t>
        </w:r>
      </w:hyperlink>
      <w:r>
        <w:rPr>
          <w:sz w:val="24"/>
        </w:rPr>
        <w:t xml:space="preserve"> настоящего Порядка, представленными заявителем (представителем заявителя).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Отделение, принявшее заявление о назначении разовой материальной помощи, в день поступления регистрирует, в течение трех рабочих дней принимает решение и передает его в Министерство труда и социальной защиты Республики Хакасия (далее - Министерство), выдает расписку о приеме заявления и необходимых документов с указанием даты регистрации заявления.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Министерство не позднее 10 рабочих дней с даты получения решения направляет его Главе Республики Хакасия - Председателю Правительства Республики Хакасия для принятия решения о выделении средств из резервного фонда Правительства Республики Хакасия и в случае его принятия готовит проект постановления Правительства Республики Хакасия о предоставлении заявителю единовременной выплаты в форме разовой материальной помощи за счет бюджетных ассигнований резервного фонда Правительства Республики Хакасия (далее - постановление о выделении средств из резервного фонда) на основании перечня поручений Главы Республики Хакасия - Председателя Правительства Республики Хакасия или резолюции Главы Республики Хакасия - Председателя Правительства Республики Хакасия на решении о выделении разовой материальной помощи за счет средств резервного фонда Правительства Республики Хакасия с соблюдением порядка, установленного </w:t>
      </w:r>
      <w:hyperlink r:id="rId26" w:tooltip="Постановление Правительства Республики Хакасия от 27.02.2008 N 47 (ред. от 14.02.2025) &quot;Об утверждении Положения о порядке использования бюджетных ассигнований резервного фонда Правительства Республики Хакасия&quot; {КонсультантПлюс}" w:history="0">
        <w:r>
          <w:rPr>
            <w:color w:val="0000ff"/>
            <w:sz w:val="24"/>
          </w:rPr>
          <w:t xml:space="preserve">пунктом 4</w:t>
        </w:r>
      </w:hyperlink>
      <w:r>
        <w:rPr>
          <w:sz w:val="24"/>
        </w:rPr>
        <w:t xml:space="preserve"> Положения о порядке использования бюджетных ассигнований резервного фонда Правительства Республики Хакасия, утвержденного постановлением Правительства Республики Хакасия от 27.02.2008 N 47.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hyperlink r:id="rId27" w:tooltip="Постановление Правительства Республики Хакасия от 31.03.2023 N 245 &quot;О внесении изменений в постановление Правительства Республики Хакасия от 11.11.2022 N 678 &quot;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потерю трудоспособности с установлением I группы инвалидности&quot; {КонсультантПлюс}" w:history="0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Республики Хакасия от 31.03.2023 N 245)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Министерство обеспечивает перечисление денежных средств заявителю на счет, открытый в кредитной организации, согласно реквизитам, указанным в заявлении, не позднее пяти рабочих дней со дня доведения бюджетных ассигнований на счет Министерства в соответствии с постановлением о выделении средств из резервного фонда.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Основания для отказа в назначении разовой материальной помощи: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участником специальной военной операции либо его представителем представлены заведомо недостоверные сведения, влияющие на право выплаты разовой материальной помощи;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указание в качестве причины инвалидности иной, кроме "военная травма";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несоответствие представленных документов требованиям, предусмотренным </w:t>
      </w:r>
      <w:hyperlink w:tooltip="5. Документы, указанные в пункте 4 настоящего Порядка, не должны содержать подчистки либо приписки, зачеркнутые слова и иные, не оговоренные в них исправления, а также серьезные повреждения, не позволяющие однозначно истолковать их содержание." w:anchor="P75" w:history="0">
        <w:r>
          <w:rPr>
            <w:color w:val="0000ff"/>
            <w:sz w:val="24"/>
          </w:rPr>
          <w:t xml:space="preserve">пунктом 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представление неполного пакета документов, предусмотренных </w:t>
      </w:r>
      <w:hyperlink w:tooltip="4. Для назначения и выплаты разовой материальной помощи в случае получения ранения (контузии, травмы, увечья) участник специальной военной операции или его представитель представляет:" w:anchor="P67" w:history="0">
        <w:r>
          <w:rPr>
            <w:color w:val="0000ff"/>
            <w:sz w:val="24"/>
          </w:rPr>
          <w:t xml:space="preserve">пунктом 4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Отказ в назначении разовой материальной помощи может быть обжалован в порядке, установленном законодательством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Контроль за целевым использованием средств осуществляется Министерством и органом внешнего государственного финансового контроля.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Порядку и условиям</w:t>
      </w:r>
    </w:p>
    <w:p>
      <w:pPr>
        <w:pStyle w:val="0"/>
        <w:jc w:val="right"/>
      </w:pPr>
      <w:r>
        <w:rPr>
          <w:sz w:val="24"/>
        </w:rPr>
        <w:t xml:space="preserve">назначения разовой материальной</w:t>
      </w:r>
    </w:p>
    <w:p>
      <w:pPr>
        <w:pStyle w:val="0"/>
        <w:jc w:val="right"/>
      </w:pPr>
      <w:r>
        <w:rPr>
          <w:sz w:val="24"/>
        </w:rPr>
        <w:t xml:space="preserve">помощи лицам, принимающим</w:t>
      </w:r>
    </w:p>
    <w:p>
      <w:pPr>
        <w:pStyle w:val="0"/>
        <w:jc w:val="right"/>
      </w:pPr>
      <w:r>
        <w:rPr>
          <w:sz w:val="24"/>
        </w:rPr>
        <w:t xml:space="preserve">(принимавшим) участие в специальной</w:t>
      </w:r>
    </w:p>
    <w:p>
      <w:pPr>
        <w:pStyle w:val="0"/>
        <w:jc w:val="right"/>
      </w:pPr>
      <w:r>
        <w:rPr>
          <w:sz w:val="24"/>
        </w:rPr>
        <w:t xml:space="preserve">военной операции на территориях</w:t>
      </w:r>
    </w:p>
    <w:p>
      <w:pPr>
        <w:pStyle w:val="0"/>
        <w:jc w:val="right"/>
      </w:pPr>
      <w:r>
        <w:rPr>
          <w:sz w:val="24"/>
        </w:rPr>
        <w:t xml:space="preserve">Донецкой Народной Республики,</w:t>
      </w:r>
    </w:p>
    <w:p>
      <w:pPr>
        <w:pStyle w:val="0"/>
        <w:jc w:val="right"/>
      </w:pPr>
      <w:r>
        <w:rPr>
          <w:sz w:val="24"/>
        </w:rPr>
        <w:t xml:space="preserve">Луганской Народной Республики и Украины</w:t>
      </w:r>
    </w:p>
    <w:p>
      <w:pPr>
        <w:pStyle w:val="0"/>
        <w:jc w:val="right"/>
      </w:pPr>
      <w:r>
        <w:rPr>
          <w:sz w:val="24"/>
        </w:rPr>
        <w:t xml:space="preserve">и получившим ранение (контузию,</w:t>
      </w:r>
    </w:p>
    <w:p>
      <w:pPr>
        <w:pStyle w:val="0"/>
        <w:jc w:val="right"/>
      </w:pPr>
      <w:r>
        <w:rPr>
          <w:sz w:val="24"/>
        </w:rPr>
        <w:t xml:space="preserve">травму, увечье), повлекшее их инвалидность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28" w:tooltip="Постановление Правительства Республики Хакасия от 31.03.2023 N 245 &quot;О внесении изменений в постановление Правительства Республики Хакасия от 11.11.2022 N 678 &quot;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потерю трудоспособности с установлением I группы инвалидности&quot; {КонсультантПлюс}" w:history="0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Республики Хакасия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31.03.2023 N 245)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Министру труда и социальной защиты</w:t>
      </w:r>
    </w:p>
    <w:p>
      <w:pPr>
        <w:pStyle w:val="1"/>
        <w:jc w:val="both"/>
      </w:pPr>
      <w:r>
        <w:rPr>
          <w:sz w:val="20"/>
        </w:rPr>
        <w:t xml:space="preserve">                                         Республики Хакасия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от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(Ф.И.О.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паспорт серия _________ N 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выдан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проживающего по адресу: 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телефон 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24" w:name="P124"/>
    <w:bookmarkEnd w:id="124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</w:t>
      </w:r>
      <w:hyperlink w:tooltip="ПОРЯДОК И УСЛОВИЯ" w:anchor="P44" w:history="0">
        <w:r>
          <w:rPr>
            <w:color w:val="0000ff"/>
            <w:sz w:val="20"/>
          </w:rPr>
          <w:t xml:space="preserve">Порядком и условиями</w:t>
        </w:r>
      </w:hyperlink>
      <w:r>
        <w:rPr>
          <w:sz w:val="20"/>
        </w:rPr>
        <w:t xml:space="preserve"> назначения разовой материальной</w:t>
      </w:r>
    </w:p>
    <w:p>
      <w:pPr>
        <w:pStyle w:val="1"/>
        <w:jc w:val="both"/>
      </w:pPr>
      <w:r>
        <w:rPr>
          <w:sz w:val="20"/>
        </w:rPr>
        <w:t xml:space="preserve">помощи  лицам,  принимающим  (принимавшим)  участие  в  специальной военной</w:t>
      </w:r>
    </w:p>
    <w:p>
      <w:pPr>
        <w:pStyle w:val="1"/>
        <w:jc w:val="both"/>
      </w:pPr>
      <w:r>
        <w:rPr>
          <w:sz w:val="20"/>
        </w:rPr>
        <w:t xml:space="preserve">операции  на  территориях  Донецкой Народной Республики, Луганской Народной</w:t>
      </w:r>
    </w:p>
    <w:p>
      <w:pPr>
        <w:pStyle w:val="1"/>
        <w:jc w:val="both"/>
      </w:pPr>
      <w:r>
        <w:rPr>
          <w:sz w:val="20"/>
        </w:rPr>
        <w:t xml:space="preserve">Республики  и  Украины  и  получившим  ранение  (контузию, травму, увечье),</w:t>
      </w:r>
    </w:p>
    <w:p>
      <w:pPr>
        <w:pStyle w:val="1"/>
        <w:jc w:val="both"/>
      </w:pPr>
      <w:r>
        <w:rPr>
          <w:sz w:val="20"/>
        </w:rPr>
        <w:t xml:space="preserve">повлекшее   их   инвалидность,  утвержденными постановлением  Правительства</w:t>
      </w:r>
    </w:p>
    <w:p>
      <w:pPr>
        <w:pStyle w:val="1"/>
        <w:jc w:val="both"/>
      </w:pPr>
      <w:r>
        <w:rPr>
          <w:sz w:val="20"/>
        </w:rPr>
        <w:t xml:space="preserve">Республики  Хакасия  от  11.11.2022  N  678, прошу предоставить мне разовую</w:t>
      </w:r>
    </w:p>
    <w:p>
      <w:pPr>
        <w:pStyle w:val="1"/>
        <w:jc w:val="both"/>
      </w:pPr>
      <w:r>
        <w:rPr>
          <w:sz w:val="20"/>
        </w:rPr>
        <w:t xml:space="preserve">материальную помощь в связи с получением ранения (контузии, травмы, увечья)</w:t>
      </w:r>
    </w:p>
    <w:p>
      <w:pPr>
        <w:pStyle w:val="1"/>
        <w:jc w:val="both"/>
      </w:pPr>
      <w:r>
        <w:rPr>
          <w:sz w:val="20"/>
        </w:rPr>
        <w:t xml:space="preserve">с установлением ___________ группы инвалидности, в ходе специальной военной</w:t>
      </w:r>
    </w:p>
    <w:p>
      <w:pPr>
        <w:pStyle w:val="1"/>
        <w:jc w:val="both"/>
      </w:pPr>
      <w:r>
        <w:rPr>
          <w:sz w:val="20"/>
        </w:rPr>
        <w:t xml:space="preserve">               (I, II, III)</w:t>
      </w:r>
    </w:p>
    <w:p>
      <w:pPr>
        <w:pStyle w:val="1"/>
        <w:jc w:val="both"/>
      </w:pPr>
      <w:r>
        <w:rPr>
          <w:sz w:val="20"/>
        </w:rPr>
        <w:t xml:space="preserve">операции, начатой 24 февраля 2022 года.</w:t>
      </w:r>
    </w:p>
    <w:p>
      <w:pPr>
        <w:pStyle w:val="1"/>
        <w:jc w:val="both"/>
      </w:pPr>
      <w:r>
        <w:rPr>
          <w:sz w:val="20"/>
        </w:rPr>
        <w:t xml:space="preserve">    За  достоверность  сообщаемых  мной  сведений  несу  ответственность  в</w:t>
      </w:r>
    </w:p>
    <w:p>
      <w:pPr>
        <w:pStyle w:val="1"/>
        <w:jc w:val="both"/>
      </w:pPr>
      <w:r>
        <w:rPr>
          <w:sz w:val="20"/>
        </w:rPr>
        <w:t xml:space="preserve">соответствии с действующим законодательством.</w:t>
      </w:r>
    </w:p>
    <w:p>
      <w:pPr>
        <w:pStyle w:val="1"/>
        <w:jc w:val="both"/>
      </w:pPr>
      <w:r>
        <w:rPr>
          <w:sz w:val="20"/>
        </w:rPr>
        <w:t xml:space="preserve">    Разовую материальную помощь прошу перечислить: 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(номер счета, наименование кредитной организации)</w:t>
      </w:r>
    </w:p>
    <w:p>
      <w:pPr>
        <w:pStyle w:val="1"/>
        <w:jc w:val="both"/>
      </w:pPr>
      <w:r>
        <w:rPr>
          <w:sz w:val="20"/>
        </w:rPr>
        <w:t xml:space="preserve">    К заявлению прилагаю следующие документы: _____________________________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"__" ______ 20__ г.  ______ (Ф.И.О. (при наличии)               (подпись)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Республики Хакасия от 11.11.2022 N 678</w:t>
            <w:br/>
            <w:t xml:space="preserve">(ред. от 19.12.2024)</w:t>
            <w:br/>
            <w:t xml:space="preserve">"Об утверждении Порядка и услови...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05.09.2025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Республики Хакасия от 11.11.2022 N 678</w:t>
            <w:br/>
            <w:t xml:space="preserve">(ред. от 19.12.2024)</w:t>
            <w:br/>
            <w:t xml:space="preserve">"Об утверждении Порядка и услови...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05.09.2025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88&amp;n=102578&amp;date=05.09.2025&amp;dst=100005&amp;field=134" TargetMode="External"/><Relationship Id="rId14" Type="http://schemas.openxmlformats.org/officeDocument/2006/relationships/hyperlink" Target="https://login.consultant.ru/link/?req=doc&amp;base=RLAW188&amp;n=113062&amp;date=05.09.2025&amp;dst=100005&amp;field=134" TargetMode="External"/><Relationship Id="rId15" Type="http://schemas.openxmlformats.org/officeDocument/2006/relationships/hyperlink" Target="https://login.consultant.ru/link/?req=doc&amp;base=RLAW188&amp;n=114064&amp;date=05.09.2025&amp;dst=100022&amp;field=134" TargetMode="External"/><Relationship Id="rId16" Type="http://schemas.openxmlformats.org/officeDocument/2006/relationships/hyperlink" Target="https://login.consultant.ru/link/?req=doc&amp;base=RLAW188&amp;n=102578&amp;date=05.09.2025&amp;dst=100007&amp;field=134" TargetMode="External"/><Relationship Id="rId17" Type="http://schemas.openxmlformats.org/officeDocument/2006/relationships/hyperlink" Target="https://login.consultant.ru/link/?req=doc&amp;base=RLAW188&amp;n=102578&amp;date=05.09.2025&amp;dst=100008&amp;field=134" TargetMode="External"/><Relationship Id="rId18" Type="http://schemas.openxmlformats.org/officeDocument/2006/relationships/hyperlink" Target="https://login.consultant.ru/link/?req=doc&amp;base=RLAW188&amp;n=113062&amp;date=05.09.2025&amp;dst=100005&amp;field=134" TargetMode="External"/><Relationship Id="rId19" Type="http://schemas.openxmlformats.org/officeDocument/2006/relationships/hyperlink" Target="https://login.consultant.ru/link/?req=doc&amp;base=RLAW188&amp;n=102578&amp;date=05.09.2025&amp;dst=100011&amp;field=134" TargetMode="External"/><Relationship Id="rId20" Type="http://schemas.openxmlformats.org/officeDocument/2006/relationships/hyperlink" Target="https://login.consultant.ru/link/?req=doc&amp;base=RLAW188&amp;n=102578&amp;date=05.09.2025&amp;dst=100013&amp;field=134" TargetMode="External"/><Relationship Id="rId21" Type="http://schemas.openxmlformats.org/officeDocument/2006/relationships/hyperlink" Target="https://login.consultant.ru/link/?req=doc&amp;base=RLAW188&amp;n=113062&amp;date=05.09.2025&amp;dst=100005&amp;field=134" TargetMode="External"/><Relationship Id="rId22" Type="http://schemas.openxmlformats.org/officeDocument/2006/relationships/hyperlink" Target="https://login.consultant.ru/link/?req=doc&amp;base=LAW&amp;n=503689&amp;date=05.09.2025" TargetMode="External"/><Relationship Id="rId23" Type="http://schemas.openxmlformats.org/officeDocument/2006/relationships/hyperlink" Target="www.gosuslugi.ru" TargetMode="External"/><Relationship Id="rId24" Type="http://schemas.openxmlformats.org/officeDocument/2006/relationships/hyperlink" Target="https://login.consultant.ru/link/?req=doc&amp;base=RLAW188&amp;n=113062&amp;date=05.09.2025&amp;dst=100007&amp;field=134" TargetMode="External"/><Relationship Id="rId25" Type="http://schemas.openxmlformats.org/officeDocument/2006/relationships/hyperlink" Target="https://login.consultant.ru/link/?req=doc&amp;base=RLAW188&amp;n=102578&amp;date=05.09.2025&amp;dst=100017&amp;field=134" TargetMode="External"/><Relationship Id="rId26" Type="http://schemas.openxmlformats.org/officeDocument/2006/relationships/hyperlink" Target="https://login.consultant.ru/link/?req=doc&amp;base=RLAW188&amp;n=114064&amp;date=05.09.2025&amp;dst=100038&amp;field=134" TargetMode="External"/><Relationship Id="rId27" Type="http://schemas.openxmlformats.org/officeDocument/2006/relationships/hyperlink" Target="https://login.consultant.ru/link/?req=doc&amp;base=RLAW188&amp;n=102578&amp;date=05.09.2025&amp;dst=100018&amp;field=134" TargetMode="External"/><Relationship Id="rId28" Type="http://schemas.openxmlformats.org/officeDocument/2006/relationships/hyperlink" Target="https://login.consultant.ru/link/?req=doc&amp;base=RLAW188&amp;n=102578&amp;date=05.09.2025&amp;dst=100020&amp;field=134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Хакасия от 11.11.2022 N 678
(ред. от 19.12.2024)
"Об утверждении Порядка и условий назначения разовой материальной помощи лицам,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 и получившим ранение (контузию, травму, увечье), повлекшее их инвалидность"</dc:title>
  <cp:lastModifiedBy>t105-9</cp:lastModifiedBy>
  <dcterms:created xsi:type="dcterms:W3CDTF">2025-09-05T09:01:30Z</dcterms:created>
</cp:coreProperties>
</file>